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Podkladem pro uzavření Smlouvy je nabídka Zhotovitele předložená na veřejnou zakázku s názvem „</w:t>
      </w:r>
      <w:r w:rsidR="000B1A37" w:rsidRPr="00BA54C0">
        <w:rPr>
          <w:rFonts w:ascii="Arial" w:hAnsi="Arial" w:cs="Arial"/>
          <w:b/>
          <w:bCs/>
          <w:sz w:val="20"/>
          <w:szCs w:val="20"/>
        </w:rPr>
        <w:t>III/3906 Náměšť nad Oslavou – Ocmanice</w:t>
      </w:r>
      <w:r w:rsidRPr="00DB3FA7">
        <w:rPr>
          <w:rFonts w:ascii="Arial" w:hAnsi="Arial" w:cs="Arial"/>
          <w:sz w:val="20"/>
          <w:szCs w:val="20"/>
        </w:rPr>
        <w:t xml:space="preserve">“ zadávanou ve zjednodušeném podlimitním </w:t>
      </w:r>
      <w:r w:rsidRPr="00DB3FA7">
        <w:rPr>
          <w:rFonts w:ascii="Arial" w:hAnsi="Arial" w:cs="Arial"/>
          <w:sz w:val="20"/>
          <w:szCs w:val="20"/>
        </w:rPr>
        <w:lastRenderedPageBreak/>
        <w:t xml:space="preserve">řízení dle 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dle § 37 odst. 1 písm. c) ZZVZ</w:t>
      </w:r>
      <w:r w:rsidRPr="00DB3FA7">
        <w:rPr>
          <w:rFonts w:ascii="Arial" w:hAnsi="Arial" w:cs="Arial"/>
          <w:sz w:val="20"/>
          <w:szCs w:val="20"/>
        </w:rPr>
        <w:t>,</w:t>
      </w:r>
      <w:r w:rsidRPr="00DB3FA7">
        <w:rPr>
          <w:rFonts w:ascii="Arial" w:hAnsi="Arial" w:cs="Arial"/>
          <w:b/>
          <w:sz w:val="20"/>
          <w:szCs w:val="20"/>
        </w:rPr>
        <w:t xml:space="preserve"> vydané dle § 1751 a násl. OZ</w:t>
      </w:r>
      <w:r w:rsidR="002B4502">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Smlouvy je </w:t>
      </w:r>
      <w:r w:rsidR="000B1A37" w:rsidRPr="00BA54C0">
        <w:rPr>
          <w:rFonts w:ascii="Arial" w:hAnsi="Arial" w:cs="Arial"/>
          <w:sz w:val="20"/>
          <w:szCs w:val="20"/>
        </w:rPr>
        <w:t xml:space="preserve">oprava povrchu silnice III/3906 v úseku od km 0,805 po </w:t>
      </w:r>
      <w:proofErr w:type="gramStart"/>
      <w:r w:rsidR="000B1A37" w:rsidRPr="00BA54C0">
        <w:rPr>
          <w:rFonts w:ascii="Arial" w:hAnsi="Arial" w:cs="Arial"/>
          <w:sz w:val="20"/>
          <w:szCs w:val="20"/>
        </w:rPr>
        <w:t>km 2,625</w:t>
      </w:r>
      <w:proofErr w:type="gramEnd"/>
      <w:r w:rsidR="000B1A37" w:rsidRPr="00BA54C0">
        <w:rPr>
          <w:rFonts w:ascii="Arial" w:hAnsi="Arial" w:cs="Arial"/>
          <w:sz w:val="20"/>
          <w:szCs w:val="20"/>
        </w:rPr>
        <w:t xml:space="preserve"> formou recyklace za studena a pokládky asfaltobetonové ložné vrstvy ACL 16+ a obrusné vrstvy ACO 11+. Dále bude seříznuta a obnovena nezpevněná krajnice, opraven silniční propustek 3906-001P v km 0,865 a 3906-002P v km 1,616, a opraven profil silniční příkopy. Opravená vozovka zachová stávající podélné sklony. Stávající vodorovné dopravní značení bude obnoveno. Oprava silnice bude respektovat stávající hospodářské sjezdy.</w:t>
      </w:r>
    </w:p>
    <w:p w:rsidR="00DB3FA7" w:rsidRPr="00DB3FA7" w:rsidRDefault="00DB3FA7" w:rsidP="009014AB">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Předmětem díla je provedení všech činností, prací a dodávek obsažených v projektové dokumentaci pro provádění stavby s názvem „</w:t>
      </w:r>
      <w:r w:rsidR="000B1A37">
        <w:rPr>
          <w:rFonts w:ascii="Arial" w:hAnsi="Arial" w:cs="Arial"/>
          <w:b/>
          <w:bCs/>
          <w:sz w:val="20"/>
          <w:szCs w:val="20"/>
        </w:rPr>
        <w:t>I</w:t>
      </w:r>
      <w:r w:rsidR="000B1A37" w:rsidRPr="00BA54C0">
        <w:rPr>
          <w:rFonts w:ascii="Arial" w:hAnsi="Arial" w:cs="Arial"/>
          <w:b/>
          <w:bCs/>
          <w:sz w:val="20"/>
          <w:szCs w:val="20"/>
        </w:rPr>
        <w:t>II/3906 Náměšť nad Oslavou – Ocmanice</w:t>
      </w:r>
      <w:r w:rsidR="002E5E92">
        <w:rPr>
          <w:rFonts w:ascii="Arial" w:hAnsi="Arial" w:cs="Arial"/>
          <w:b/>
          <w:bCs/>
          <w:sz w:val="20"/>
          <w:szCs w:val="20"/>
        </w:rPr>
        <w:t>, Zahrádka – Pyšel, Pyšel - Budišov</w:t>
      </w:r>
      <w:r w:rsidR="000B1A37" w:rsidRPr="00BA54C0">
        <w:rPr>
          <w:rFonts w:ascii="Arial" w:hAnsi="Arial" w:cs="Arial"/>
          <w:b/>
          <w:sz w:val="20"/>
          <w:szCs w:val="20"/>
        </w:rPr>
        <w:t>“</w:t>
      </w:r>
      <w:r w:rsidR="000B1A37" w:rsidRPr="00BA54C0">
        <w:rPr>
          <w:rFonts w:ascii="Arial" w:hAnsi="Arial" w:cs="Arial"/>
          <w:sz w:val="20"/>
          <w:szCs w:val="20"/>
        </w:rPr>
        <w:t xml:space="preserve"> (dále projektové dokumentace), kterou vypracoval</w:t>
      </w:r>
      <w:r w:rsidR="000B1A37">
        <w:rPr>
          <w:rFonts w:ascii="Arial" w:hAnsi="Arial" w:cs="Arial"/>
          <w:sz w:val="20"/>
          <w:szCs w:val="20"/>
        </w:rPr>
        <w:t>a</w:t>
      </w:r>
      <w:r w:rsidR="000B1A37" w:rsidRPr="00BA54C0">
        <w:rPr>
          <w:rFonts w:ascii="Arial" w:hAnsi="Arial" w:cs="Arial"/>
          <w:sz w:val="20"/>
          <w:szCs w:val="20"/>
        </w:rPr>
        <w:t xml:space="preserve"> firma VIPA</w:t>
      </w:r>
      <w:r w:rsidR="000B1A37">
        <w:rPr>
          <w:rFonts w:ascii="Arial" w:hAnsi="Arial" w:cs="Arial"/>
          <w:sz w:val="20"/>
          <w:szCs w:val="20"/>
        </w:rPr>
        <w:t xml:space="preserve"> </w:t>
      </w:r>
      <w:proofErr w:type="spellStart"/>
      <w:r w:rsidR="000B1A37">
        <w:rPr>
          <w:rFonts w:ascii="Arial" w:hAnsi="Arial" w:cs="Arial"/>
          <w:sz w:val="20"/>
          <w:szCs w:val="20"/>
        </w:rPr>
        <w:t>project</w:t>
      </w:r>
      <w:proofErr w:type="spellEnd"/>
      <w:r w:rsidR="000B1A37">
        <w:rPr>
          <w:rFonts w:ascii="Arial" w:hAnsi="Arial" w:cs="Arial"/>
          <w:sz w:val="20"/>
          <w:szCs w:val="20"/>
        </w:rPr>
        <w:t xml:space="preserve">, s.r.o., </w:t>
      </w:r>
      <w:r w:rsidR="000B1A37" w:rsidRPr="006A5056">
        <w:rPr>
          <w:rFonts w:ascii="Arial" w:hAnsi="Arial" w:cs="Arial"/>
          <w:sz w:val="20"/>
          <w:szCs w:val="20"/>
        </w:rPr>
        <w:t>IČO: 04637470, se sídlem Třebíč, Nové Dvory, Cyrilometodějská 43/20, vedoucí projektant: Ing. Pavel Vidlák, autorizovaný inženýr pro dopravní stavby, ČKAIT č. 1400606</w:t>
      </w:r>
      <w:r w:rsidRPr="00DB3FA7">
        <w:rPr>
          <w:rFonts w:ascii="Arial" w:hAnsi="Arial" w:cs="Arial"/>
          <w:sz w:val="20"/>
          <w:szCs w:val="20"/>
        </w:rPr>
        <w:t xml:space="preserve">, </w:t>
      </w:r>
      <w:r w:rsidRPr="00DB3FA7">
        <w:rPr>
          <w:rFonts w:ascii="Arial" w:hAnsi="Arial" w:cs="Arial"/>
          <w:bCs/>
          <w:sz w:val="20"/>
          <w:szCs w:val="20"/>
          <w:lang w:eastAsia="cs-CZ"/>
        </w:rPr>
        <w:t>v soupise stavebních prací, dodávek a služeb s výkazem výměr k této projektové dokumentaci</w:t>
      </w:r>
      <w:r w:rsidR="009014AB">
        <w:rPr>
          <w:rFonts w:ascii="Arial" w:hAnsi="Arial" w:cs="Arial"/>
          <w:bCs/>
          <w:sz w:val="20"/>
          <w:szCs w:val="20"/>
          <w:lang w:eastAsia="cs-CZ"/>
        </w:rPr>
        <w:t xml:space="preserve">, který tvoří přílohu této </w:t>
      </w:r>
      <w:r w:rsidR="002B4502">
        <w:rPr>
          <w:rFonts w:ascii="Arial" w:hAnsi="Arial" w:cs="Arial"/>
          <w:bCs/>
          <w:sz w:val="20"/>
          <w:szCs w:val="20"/>
          <w:lang w:eastAsia="cs-CZ"/>
        </w:rPr>
        <w:t>S</w:t>
      </w:r>
      <w:r w:rsidR="009014AB">
        <w:rPr>
          <w:rFonts w:ascii="Arial" w:hAnsi="Arial" w:cs="Arial"/>
          <w:bCs/>
          <w:sz w:val="20"/>
          <w:szCs w:val="20"/>
          <w:lang w:eastAsia="cs-CZ"/>
        </w:rPr>
        <w:t>m</w:t>
      </w:r>
      <w:r w:rsidR="002B4502">
        <w:rPr>
          <w:rFonts w:ascii="Arial" w:hAnsi="Arial" w:cs="Arial"/>
          <w:bCs/>
          <w:sz w:val="20"/>
          <w:szCs w:val="20"/>
          <w:lang w:eastAsia="cs-CZ"/>
        </w:rPr>
        <w:t>l</w:t>
      </w:r>
      <w:r w:rsidR="009014AB">
        <w:rPr>
          <w:rFonts w:ascii="Arial" w:hAnsi="Arial" w:cs="Arial"/>
          <w:bCs/>
          <w:sz w:val="20"/>
          <w:szCs w:val="20"/>
          <w:lang w:eastAsia="cs-CZ"/>
        </w:rPr>
        <w:t>ouvy.</w:t>
      </w:r>
      <w:r w:rsidRPr="00DB3FA7">
        <w:rPr>
          <w:rFonts w:ascii="Arial" w:hAnsi="Arial" w:cs="Arial"/>
          <w:bCs/>
          <w:sz w:val="20"/>
          <w:szCs w:val="20"/>
          <w:lang w:eastAsia="cs-CZ"/>
        </w:rPr>
        <w:t xml:space="preserve">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napToGrid w:val="0"/>
          <w:sz w:val="20"/>
          <w:szCs w:val="20"/>
          <w:lang w:val="cs-CZ"/>
        </w:rPr>
        <w:t>Zhotovitel se zavazuje řádně a včas provést dílo v těchto termínech plnění:</w:t>
      </w:r>
    </w:p>
    <w:p w:rsidR="00DB3FA7" w:rsidRPr="000B1A37"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0B1A37">
        <w:rPr>
          <w:rFonts w:ascii="Arial" w:hAnsi="Arial" w:cs="Arial"/>
          <w:sz w:val="20"/>
          <w:szCs w:val="20"/>
          <w:lang w:eastAsia="cs-CZ"/>
        </w:rPr>
        <w:t xml:space="preserve">zahájení realizace stavby: </w:t>
      </w:r>
      <w:r w:rsidRPr="000B1A37">
        <w:rPr>
          <w:rFonts w:ascii="Arial" w:hAnsi="Arial" w:cs="Arial"/>
          <w:b/>
          <w:sz w:val="20"/>
          <w:szCs w:val="20"/>
          <w:lang w:eastAsia="cs-CZ"/>
        </w:rPr>
        <w:t>dnem předání a převzetí staveniště</w:t>
      </w:r>
      <w:r w:rsidRPr="000B1A37">
        <w:rPr>
          <w:rFonts w:ascii="Arial" w:hAnsi="Arial" w:cs="Arial"/>
          <w:sz w:val="20"/>
          <w:szCs w:val="20"/>
          <w:lang w:eastAsia="cs-CZ"/>
        </w:rPr>
        <w:t xml:space="preserve"> </w:t>
      </w:r>
    </w:p>
    <w:p w:rsidR="00DB3FA7" w:rsidRPr="000B1A37"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0B1A37">
        <w:rPr>
          <w:rFonts w:ascii="Arial" w:hAnsi="Arial" w:cs="Arial"/>
          <w:sz w:val="20"/>
          <w:szCs w:val="20"/>
          <w:lang w:eastAsia="cs-CZ"/>
        </w:rPr>
        <w:t xml:space="preserve">uvedení </w:t>
      </w:r>
      <w:r w:rsidR="009014AB" w:rsidRPr="000B1A37">
        <w:rPr>
          <w:rFonts w:ascii="Arial" w:hAnsi="Arial" w:cs="Arial"/>
          <w:sz w:val="20"/>
          <w:szCs w:val="20"/>
          <w:lang w:eastAsia="cs-CZ"/>
        </w:rPr>
        <w:t xml:space="preserve">celé stavby do užívání ve smyslu čl. XII. obchodních podmínek (dále i „OP“): </w:t>
      </w:r>
      <w:r w:rsidR="009014AB" w:rsidRPr="000B1A37">
        <w:rPr>
          <w:rFonts w:ascii="Arial" w:hAnsi="Arial" w:cs="Arial"/>
          <w:b/>
          <w:sz w:val="20"/>
          <w:szCs w:val="20"/>
          <w:lang w:eastAsia="cs-CZ"/>
        </w:rPr>
        <w:t xml:space="preserve">do </w:t>
      </w:r>
      <w:r w:rsidR="00466368">
        <w:rPr>
          <w:rFonts w:ascii="Arial" w:hAnsi="Arial" w:cs="Arial"/>
          <w:b/>
          <w:sz w:val="20"/>
          <w:szCs w:val="20"/>
          <w:lang w:eastAsia="cs-CZ"/>
        </w:rPr>
        <w:t>2</w:t>
      </w:r>
      <w:r w:rsidR="009014AB" w:rsidRPr="000B1A37">
        <w:rPr>
          <w:rFonts w:ascii="Arial" w:hAnsi="Arial" w:cs="Arial"/>
          <w:b/>
          <w:sz w:val="20"/>
          <w:szCs w:val="20"/>
          <w:lang w:eastAsia="cs-CZ"/>
        </w:rPr>
        <w:t xml:space="preserve"> měsíců</w:t>
      </w:r>
      <w:r w:rsidR="009014AB" w:rsidRPr="000B1A37">
        <w:rPr>
          <w:rFonts w:ascii="Arial" w:hAnsi="Arial" w:cs="Arial"/>
          <w:sz w:val="20"/>
          <w:szCs w:val="20"/>
          <w:lang w:eastAsia="cs-CZ"/>
        </w:rPr>
        <w:t xml:space="preserve"> od předání a převzetí staveniště</w:t>
      </w:r>
    </w:p>
    <w:p w:rsidR="00DB3FA7" w:rsidRPr="000B1A37"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0B1A37">
        <w:rPr>
          <w:rFonts w:ascii="Arial" w:hAnsi="Arial" w:cs="Arial"/>
          <w:sz w:val="20"/>
          <w:szCs w:val="20"/>
          <w:lang w:eastAsia="cs-CZ"/>
        </w:rPr>
        <w:t xml:space="preserve">dokončení díla vč. předání kompletní dokladové části Objednateli: </w:t>
      </w:r>
      <w:r w:rsidRPr="000B1A37">
        <w:rPr>
          <w:rFonts w:ascii="Arial" w:hAnsi="Arial" w:cs="Arial"/>
          <w:b/>
          <w:sz w:val="20"/>
          <w:szCs w:val="20"/>
          <w:lang w:eastAsia="cs-CZ"/>
        </w:rPr>
        <w:t>do 1 měsíce</w:t>
      </w:r>
      <w:r w:rsidRPr="000B1A37">
        <w:rPr>
          <w:rFonts w:ascii="Arial" w:hAnsi="Arial" w:cs="Arial"/>
          <w:sz w:val="20"/>
          <w:szCs w:val="20"/>
          <w:lang w:eastAsia="cs-CZ"/>
        </w:rPr>
        <w:t xml:space="preserve"> od uvedení celé stavby do užívání dle bodu </w:t>
      </w:r>
      <w:r w:rsidR="009014AB" w:rsidRPr="000B1A37">
        <w:rPr>
          <w:rFonts w:ascii="Arial" w:hAnsi="Arial" w:cs="Arial"/>
          <w:sz w:val="20"/>
          <w:szCs w:val="20"/>
          <w:lang w:eastAsia="cs-CZ"/>
        </w:rPr>
        <w:t>b</w:t>
      </w:r>
      <w:r w:rsidR="00E8025B">
        <w:rPr>
          <w:rFonts w:ascii="Arial" w:hAnsi="Arial" w:cs="Arial"/>
          <w:sz w:val="20"/>
          <w:szCs w:val="20"/>
          <w:lang w:eastAsia="cs-CZ"/>
        </w:rPr>
        <w:t>)</w:t>
      </w:r>
      <w:bookmarkStart w:id="0" w:name="_GoBack"/>
      <w:bookmarkEnd w:id="0"/>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D019A0">
        <w:rPr>
          <w:rFonts w:ascii="Arial" w:hAnsi="Arial" w:cs="Arial"/>
          <w:sz w:val="20"/>
          <w:szCs w:val="20"/>
          <w:lang w:val="cs-CZ" w:eastAsia="cs-CZ"/>
        </w:rPr>
        <w:t>Smlouvy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w:t>
      </w:r>
      <w:r w:rsidRPr="00DB3FA7">
        <w:rPr>
          <w:rFonts w:ascii="Arial" w:hAnsi="Arial" w:cs="Arial"/>
          <w:sz w:val="20"/>
          <w:szCs w:val="20"/>
          <w:lang w:eastAsia="cs-CZ"/>
        </w:rPr>
        <w:lastRenderedPageBreak/>
        <w:t xml:space="preserve">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DB3FA7" w:rsidRPr="00DB3FA7"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 xml:space="preserve">Místo provádění díla jako prostor staveniště je blíže specifikováno v projektové dokumentaci, viz odst. 3.2. </w:t>
      </w:r>
      <w:r w:rsidR="002B4502">
        <w:rPr>
          <w:rFonts w:ascii="Arial" w:hAnsi="Arial" w:cs="Arial"/>
          <w:sz w:val="20"/>
          <w:szCs w:val="20"/>
        </w:rPr>
        <w:t>S</w:t>
      </w:r>
      <w:r w:rsidRPr="00DB3FA7">
        <w:rPr>
          <w:rFonts w:ascii="Arial" w:hAnsi="Arial" w:cs="Arial"/>
          <w:sz w:val="20"/>
          <w:szCs w:val="20"/>
        </w:rPr>
        <w:t>mlouvy.</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 xml:space="preserve">mlouvy nerealizovat ani přímý ani nepřímý nákup či </w:t>
      </w:r>
      <w:r w:rsidR="00DB3FA7" w:rsidRPr="009014AB">
        <w:rPr>
          <w:rFonts w:ascii="Arial" w:hAnsi="Arial" w:cs="Arial"/>
          <w:sz w:val="20"/>
          <w:szCs w:val="20"/>
        </w:rPr>
        <w:lastRenderedPageBreak/>
        <w:t>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D019A0">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791A63">
          <w:rPr>
            <w:rFonts w:ascii="Arial" w:hAnsi="Arial" w:cs="Arial"/>
            <w:b/>
            <w:sz w:val="20"/>
            <w:szCs w:val="20"/>
            <w:lang w:eastAsia="cs-CZ"/>
          </w:rPr>
          <w:t>ksusv@ksusv.cz</w:t>
        </w:r>
      </w:hyperlink>
      <w:r w:rsidRPr="00DB3FA7">
        <w:rPr>
          <w:rFonts w:ascii="Arial" w:hAnsi="Arial" w:cs="Arial"/>
          <w:snapToGrid w:val="0"/>
          <w:sz w:val="20"/>
          <w:szCs w:val="20"/>
          <w:lang w:eastAsia="cs-CZ"/>
        </w:rPr>
        <w:t xml:space="preserve">. </w:t>
      </w:r>
    </w:p>
    <w:p w:rsidR="00E0602B" w:rsidRPr="000B1A37" w:rsidRDefault="00E0602B" w:rsidP="00E0602B">
      <w:pPr>
        <w:widowControl w:val="0"/>
        <w:numPr>
          <w:ilvl w:val="1"/>
          <w:numId w:val="8"/>
        </w:numPr>
        <w:tabs>
          <w:tab w:val="left" w:pos="567"/>
        </w:tabs>
        <w:snapToGrid w:val="0"/>
        <w:spacing w:after="240" w:line="240" w:lineRule="auto"/>
        <w:ind w:left="0" w:firstLine="0"/>
        <w:jc w:val="both"/>
        <w:outlineLvl w:val="7"/>
        <w:rPr>
          <w:rFonts w:ascii="Arial" w:hAnsi="Arial" w:cs="Arial"/>
          <w:snapToGrid w:val="0"/>
          <w:sz w:val="20"/>
          <w:szCs w:val="20"/>
          <w:lang w:eastAsia="cs-CZ"/>
        </w:rPr>
      </w:pPr>
      <w:r w:rsidRPr="000B1A37">
        <w:rPr>
          <w:rFonts w:ascii="Arial" w:hAnsi="Arial" w:cs="Arial"/>
          <w:snapToGrid w:val="0"/>
          <w:sz w:val="20"/>
          <w:szCs w:val="20"/>
          <w:lang w:eastAsia="cs-CZ"/>
        </w:rPr>
        <w:t xml:space="preserve">Smluvní strany se v souladu s odst. </w:t>
      </w:r>
      <w:proofErr w:type="gramStart"/>
      <w:r w:rsidRPr="000B1A37">
        <w:rPr>
          <w:rFonts w:ascii="Arial" w:hAnsi="Arial" w:cs="Arial"/>
          <w:snapToGrid w:val="0"/>
          <w:sz w:val="20"/>
          <w:szCs w:val="20"/>
          <w:lang w:eastAsia="cs-CZ"/>
        </w:rPr>
        <w:t>5.5. OP</w:t>
      </w:r>
      <w:proofErr w:type="gramEnd"/>
      <w:r w:rsidRPr="000B1A37">
        <w:rPr>
          <w:rFonts w:ascii="Arial" w:hAnsi="Arial" w:cs="Arial"/>
          <w:snapToGrid w:val="0"/>
          <w:sz w:val="20"/>
          <w:szCs w:val="20"/>
          <w:lang w:eastAsia="cs-CZ"/>
        </w:rPr>
        <w:t xml:space="preserve"> dohodly, že bude probíhat měsíční fakturace. </w:t>
      </w:r>
    </w:p>
    <w:p w:rsidR="002A04F4" w:rsidRPr="000B1A37" w:rsidRDefault="002A04F4" w:rsidP="002A04F4">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B1A37">
        <w:rPr>
          <w:rFonts w:ascii="Arial" w:hAnsi="Arial" w:cs="Arial"/>
          <w:snapToGrid w:val="0"/>
          <w:sz w:val="20"/>
          <w:szCs w:val="20"/>
        </w:rPr>
        <w:t xml:space="preserve">Objednatel nepožaduje vinkulaci pojistného plnění ve prospěch Objednatele v souvislosti se závazkem Zhotovitele vůči Objednateli mít po celou dobu provádění díla sjednáno platné pojištění odpovědnosti za škodu způsobenou třetí osobě dle odst. 19.1.2. OP a Stavebně montážní pojištění v souladu s odst. </w:t>
      </w:r>
      <w:proofErr w:type="gramStart"/>
      <w:r w:rsidRPr="000B1A37">
        <w:rPr>
          <w:rFonts w:ascii="Arial" w:hAnsi="Arial" w:cs="Arial"/>
          <w:snapToGrid w:val="0"/>
          <w:sz w:val="20"/>
          <w:szCs w:val="20"/>
        </w:rPr>
        <w:t>19.2. OP</w:t>
      </w:r>
      <w:proofErr w:type="gramEnd"/>
      <w:r w:rsidRPr="000B1A37">
        <w:rPr>
          <w:rFonts w:ascii="Arial" w:hAnsi="Arial" w:cs="Arial"/>
          <w:snapToGrid w:val="0"/>
          <w:sz w:val="20"/>
          <w:szCs w:val="20"/>
        </w:rPr>
        <w:t>.</w:t>
      </w:r>
    </w:p>
    <w:p w:rsidR="002A04F4" w:rsidRPr="000B1A37" w:rsidRDefault="002A04F4" w:rsidP="002A04F4">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B1A37">
        <w:rPr>
          <w:rFonts w:ascii="Arial" w:hAnsi="Arial" w:cs="Arial"/>
          <w:snapToGrid w:val="0"/>
          <w:sz w:val="20"/>
          <w:szCs w:val="20"/>
        </w:rPr>
        <w:t xml:space="preserve">Smluvní strany se dohodly, že Zhotovitel doloží splnění povinnosti dle odst. </w:t>
      </w:r>
      <w:proofErr w:type="gramStart"/>
      <w:r w:rsidRPr="000B1A37">
        <w:rPr>
          <w:rFonts w:ascii="Arial" w:hAnsi="Arial" w:cs="Arial"/>
          <w:snapToGrid w:val="0"/>
          <w:sz w:val="20"/>
          <w:szCs w:val="20"/>
        </w:rPr>
        <w:t>19.1</w:t>
      </w:r>
      <w:proofErr w:type="gramEnd"/>
      <w:r w:rsidRPr="000B1A37">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0B1A37">
        <w:rPr>
          <w:rFonts w:ascii="Arial" w:hAnsi="Arial" w:cs="Arial"/>
          <w:snapToGrid w:val="0"/>
          <w:sz w:val="20"/>
          <w:szCs w:val="20"/>
        </w:rPr>
        <w:t>19.1</w:t>
      </w:r>
      <w:proofErr w:type="gramEnd"/>
      <w:r w:rsidRPr="000B1A37">
        <w:rPr>
          <w:rFonts w:ascii="Arial" w:hAnsi="Arial" w:cs="Arial"/>
          <w:snapToGrid w:val="0"/>
          <w:sz w:val="20"/>
          <w:szCs w:val="20"/>
        </w:rPr>
        <w:t>. a 19.2. OP se nemění.</w:t>
      </w:r>
    </w:p>
    <w:p w:rsidR="002A04F4" w:rsidRPr="000B1A37" w:rsidRDefault="002A04F4" w:rsidP="002A04F4">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B1A37">
        <w:rPr>
          <w:rFonts w:ascii="Arial" w:hAnsi="Arial" w:cs="Arial"/>
          <w:snapToGrid w:val="0"/>
          <w:sz w:val="20"/>
          <w:szCs w:val="20"/>
        </w:rPr>
        <w:t xml:space="preserve">V souvislosti se závazkem Zhotovitele vůči Objednateli k poskytnutí „Zádržného“ dle odst. 8.19. a 8.20. OP i nadále požaduje Objednatel po Zhotoviteli Bankovní záruku za řádné plnění díla dle čl. </w:t>
      </w:r>
      <w:proofErr w:type="gramStart"/>
      <w:r w:rsidRPr="000B1A37">
        <w:rPr>
          <w:rFonts w:ascii="Arial" w:hAnsi="Arial" w:cs="Arial"/>
          <w:snapToGrid w:val="0"/>
          <w:sz w:val="20"/>
          <w:szCs w:val="20"/>
        </w:rPr>
        <w:t>19.6. OP</w:t>
      </w:r>
      <w:proofErr w:type="gramEnd"/>
      <w:r w:rsidRPr="000B1A37">
        <w:rPr>
          <w:rFonts w:ascii="Arial" w:hAnsi="Arial" w:cs="Arial"/>
          <w:snapToGrid w:val="0"/>
          <w:sz w:val="20"/>
          <w:szCs w:val="20"/>
        </w:rPr>
        <w:t xml:space="preserve">, vypouští však v odst. 19.6.4. OP znění „bez vad“. </w:t>
      </w:r>
    </w:p>
    <w:p w:rsidR="002A04F4" w:rsidRPr="000B1A37" w:rsidRDefault="002A04F4" w:rsidP="000B1A37">
      <w:pPr>
        <w:widowControl w:val="0"/>
        <w:tabs>
          <w:tab w:val="left" w:pos="567"/>
        </w:tabs>
        <w:snapToGrid w:val="0"/>
        <w:spacing w:after="240" w:line="240" w:lineRule="auto"/>
        <w:jc w:val="both"/>
        <w:outlineLvl w:val="7"/>
        <w:rPr>
          <w:rFonts w:ascii="Arial" w:hAnsi="Arial" w:cs="Arial"/>
          <w:snapToGrid w:val="0"/>
          <w:sz w:val="20"/>
          <w:szCs w:val="20"/>
          <w:lang w:eastAsia="cs-CZ"/>
        </w:rPr>
      </w:pPr>
      <w:r w:rsidRPr="000B1A37">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lastRenderedPageBreak/>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Pr="00DB3FA7">
        <w:rPr>
          <w:rFonts w:ascii="Arial" w:hAnsi="Arial" w:cs="Arial"/>
          <w:b/>
          <w:sz w:val="20"/>
          <w:szCs w:val="20"/>
          <w:lang w:eastAsia="cs-CZ"/>
        </w:rPr>
        <w:t>60 měsíců</w:t>
      </w:r>
      <w:r w:rsidR="000B1A37">
        <w:rPr>
          <w:rFonts w:ascii="Arial" w:hAnsi="Arial" w:cs="Arial"/>
          <w:b/>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DB3FA7" w:rsidRPr="00DB3FA7"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Tato Smlouva o dílo je vyhotovena v elektronické podobě, přičemž obě smluvní strany obdrží její elektronický originál.</w:t>
      </w:r>
    </w:p>
    <w:p w:rsidR="00DB3FA7" w:rsidRPr="000B1A37"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0B1A37">
        <w:rPr>
          <w:rFonts w:ascii="Arial" w:hAnsi="Arial" w:cs="Arial"/>
          <w:sz w:val="20"/>
          <w:szCs w:val="20"/>
        </w:rPr>
        <w:t xml:space="preserve">Smlouva je </w:t>
      </w:r>
      <w:r w:rsidRPr="000B1A37">
        <w:rPr>
          <w:rFonts w:ascii="Arial" w:hAnsi="Arial" w:cs="Arial"/>
          <w:b/>
          <w:sz w:val="20"/>
          <w:szCs w:val="20"/>
          <w:u w:val="single"/>
        </w:rPr>
        <w:t>platná</w:t>
      </w:r>
      <w:r w:rsidRPr="000B1A37">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DB3FA7" w:rsidRPr="000B1A37"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0B1A37">
        <w:rPr>
          <w:rFonts w:ascii="Arial" w:hAnsi="Arial" w:cs="Arial"/>
          <w:sz w:val="20"/>
          <w:szCs w:val="20"/>
        </w:rPr>
        <w:t xml:space="preserve">Smlouva je </w:t>
      </w:r>
      <w:r w:rsidRPr="000B1A37">
        <w:rPr>
          <w:rFonts w:ascii="Arial" w:hAnsi="Arial" w:cs="Arial"/>
          <w:b/>
          <w:sz w:val="20"/>
          <w:szCs w:val="20"/>
          <w:u w:val="single"/>
        </w:rPr>
        <w:t>účinná</w:t>
      </w:r>
      <w:r w:rsidRPr="000B1A37">
        <w:rPr>
          <w:rFonts w:ascii="Arial" w:hAnsi="Arial" w:cs="Arial"/>
          <w:sz w:val="20"/>
          <w:szCs w:val="20"/>
        </w:rPr>
        <w:t xml:space="preserve"> dnem jejího uveřejnění v registru smluv.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w:t>
      </w:r>
      <w:r w:rsidRPr="00DB3FA7">
        <w:rPr>
          <w:rFonts w:ascii="Arial" w:hAnsi="Arial" w:cs="Arial"/>
          <w:color w:val="000000"/>
          <w:sz w:val="20"/>
          <w:szCs w:val="20"/>
        </w:rPr>
        <w:lastRenderedPageBreak/>
        <w:t>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0B1A37" w:rsidRDefault="000B1A37">
      <w:pPr>
        <w:rPr>
          <w:rFonts w:ascii="Arial" w:eastAsia="Times New Roman" w:hAnsi="Arial" w:cs="Arial"/>
          <w:sz w:val="20"/>
          <w:szCs w:val="20"/>
          <w:lang w:eastAsia="cs-CZ"/>
        </w:rPr>
      </w:pPr>
      <w:r>
        <w:rPr>
          <w:rFonts w:ascii="Arial" w:hAnsi="Arial" w:cs="Arial"/>
          <w:sz w:val="20"/>
          <w:szCs w:val="20"/>
          <w:lang w:eastAsia="cs-CZ"/>
        </w:rPr>
        <w:br w:type="page"/>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lastRenderedPageBreak/>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8F2FA1" w:rsidRDefault="008F2FA1"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t xml:space="preserve">Příloha </w:t>
      </w:r>
      <w:proofErr w:type="spellStart"/>
      <w:r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E8025B">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E8025B">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725E3205" wp14:editId="22B1EB4B">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0B1A37" w:rsidP="00CE44A1">
          <w:pPr>
            <w:spacing w:after="120"/>
            <w:rPr>
              <w:rFonts w:ascii="Arial" w:hAnsi="Arial" w:cs="Arial"/>
              <w:sz w:val="16"/>
              <w:szCs w:val="16"/>
            </w:rPr>
          </w:pPr>
          <w:r w:rsidRPr="000B1A37">
            <w:rPr>
              <w:rFonts w:ascii="Arial" w:eastAsia="Calibri" w:hAnsi="Arial" w:cs="Arial"/>
              <w:b/>
              <w:bCs/>
              <w:sz w:val="16"/>
              <w:szCs w:val="16"/>
              <w:lang w:eastAsia="en-US"/>
            </w:rPr>
            <w:t>III/3906 Náměšť nad Oslavou – Ocmanice</w:t>
          </w:r>
        </w:p>
      </w:tc>
      <w:tc>
        <w:tcPr>
          <w:tcW w:w="4528" w:type="dxa"/>
        </w:tcPr>
        <w:p w:rsidR="00CE44A1" w:rsidRPr="00EB0682" w:rsidRDefault="00CE44A1" w:rsidP="00CE44A1">
          <w:pPr>
            <w:pStyle w:val="Zhlav"/>
            <w:jc w:val="right"/>
            <w:rPr>
              <w:rFonts w:ascii="Arial" w:hAnsi="Arial" w:cs="Arial"/>
              <w:sz w:val="16"/>
              <w:szCs w:val="16"/>
            </w:rPr>
          </w:pPr>
        </w:p>
        <w:p w:rsidR="00CE44A1" w:rsidRPr="00EB0682" w:rsidRDefault="00CE44A1" w:rsidP="00212951">
          <w:pPr>
            <w:pStyle w:val="Zhlav"/>
            <w:spacing w:after="120"/>
            <w:jc w:val="right"/>
            <w:rPr>
              <w:rFonts w:ascii="Arial" w:hAnsi="Arial" w:cs="Arial"/>
              <w:sz w:val="16"/>
              <w:szCs w:val="16"/>
            </w:rPr>
          </w:pPr>
          <w:r w:rsidRPr="00EB0682">
            <w:rPr>
              <w:rFonts w:ascii="Arial" w:hAnsi="Arial" w:cs="Arial"/>
              <w:sz w:val="16"/>
              <w:szCs w:val="16"/>
            </w:rPr>
            <w:t>Příloha B2-1</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2"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18"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0"/>
  </w:num>
  <w:num w:numId="3">
    <w:abstractNumId w:val="14"/>
  </w:num>
  <w:num w:numId="4">
    <w:abstractNumId w:val="18"/>
  </w:num>
  <w:num w:numId="5">
    <w:abstractNumId w:val="12"/>
  </w:num>
  <w:num w:numId="6">
    <w:abstractNumId w:val="5"/>
  </w:num>
  <w:num w:numId="7">
    <w:abstractNumId w:val="15"/>
  </w:num>
  <w:num w:numId="8">
    <w:abstractNumId w:val="2"/>
  </w:num>
  <w:num w:numId="9">
    <w:abstractNumId w:val="8"/>
  </w:num>
  <w:num w:numId="10">
    <w:abstractNumId w:val="7"/>
  </w:num>
  <w:num w:numId="11">
    <w:abstractNumId w:val="9"/>
  </w:num>
  <w:num w:numId="12">
    <w:abstractNumId w:val="6"/>
  </w:num>
  <w:num w:numId="13">
    <w:abstractNumId w:val="1"/>
  </w:num>
  <w:num w:numId="14">
    <w:abstractNumId w:val="16"/>
  </w:num>
  <w:num w:numId="15">
    <w:abstractNumId w:val="17"/>
  </w:num>
  <w:num w:numId="16">
    <w:abstractNumId w:val="4"/>
  </w:num>
  <w:num w:numId="17">
    <w:abstractNumId w:val="11"/>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59EC"/>
    <w:rsid w:val="000B1A37"/>
    <w:rsid w:val="0014313C"/>
    <w:rsid w:val="00212951"/>
    <w:rsid w:val="002A04F4"/>
    <w:rsid w:val="002B4502"/>
    <w:rsid w:val="002E5E92"/>
    <w:rsid w:val="003C1001"/>
    <w:rsid w:val="00466368"/>
    <w:rsid w:val="004A07C6"/>
    <w:rsid w:val="005A695F"/>
    <w:rsid w:val="006C4204"/>
    <w:rsid w:val="00791A63"/>
    <w:rsid w:val="007F7F00"/>
    <w:rsid w:val="0083136F"/>
    <w:rsid w:val="008F2FA1"/>
    <w:rsid w:val="009014AB"/>
    <w:rsid w:val="00A75AB9"/>
    <w:rsid w:val="00B83B48"/>
    <w:rsid w:val="00BE456F"/>
    <w:rsid w:val="00CE44A1"/>
    <w:rsid w:val="00D019A0"/>
    <w:rsid w:val="00DB3FA7"/>
    <w:rsid w:val="00E0602B"/>
    <w:rsid w:val="00E774FF"/>
    <w:rsid w:val="00E8025B"/>
    <w:rsid w:val="00E97E6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18E265F"/>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2885</Words>
  <Characters>17026</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Plesingerová Martina</cp:lastModifiedBy>
  <cp:revision>4</cp:revision>
  <dcterms:created xsi:type="dcterms:W3CDTF">2023-06-05T13:07:00Z</dcterms:created>
  <dcterms:modified xsi:type="dcterms:W3CDTF">2023-06-06T05:58:00Z</dcterms:modified>
</cp:coreProperties>
</file>